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16231" w14:textId="6BDADF2B" w:rsidR="003E6006" w:rsidRPr="00B61A8C" w:rsidRDefault="002C5407" w:rsidP="007B68A5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B61A8C">
        <w:rPr>
          <w:rFonts w:ascii="Times New Roman" w:eastAsia="微軟正黑體" w:hAnsi="Times New Roman" w:cs="Times New Roman"/>
          <w:sz w:val="28"/>
          <w:szCs w:val="28"/>
          <w:lang w:eastAsia="zh-HK"/>
        </w:rPr>
        <w:t xml:space="preserve"> </w:t>
      </w:r>
      <w:r w:rsidR="00716D78" w:rsidRPr="00B61A8C">
        <w:rPr>
          <w:rFonts w:ascii="Times New Roman" w:eastAsia="微軟正黑體" w:hAnsi="Times New Roman" w:cs="Times New Roman"/>
          <w:sz w:val="28"/>
          <w:szCs w:val="28"/>
          <w:lang w:eastAsia="zh-HK"/>
        </w:rPr>
        <w:t>“3-minute Concept” Animated Video Clips Series:</w:t>
      </w:r>
    </w:p>
    <w:p w14:paraId="1B60A423" w14:textId="098AA5DE" w:rsidR="00932D42" w:rsidRPr="00B61A8C" w:rsidRDefault="003E6006" w:rsidP="007B68A5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B61A8C">
        <w:rPr>
          <w:rFonts w:ascii="Times New Roman" w:eastAsia="微軟正黑體" w:hAnsi="Times New Roman" w:cs="Times New Roman"/>
          <w:sz w:val="28"/>
          <w:szCs w:val="28"/>
          <w:lang w:eastAsia="zh-HK"/>
        </w:rPr>
        <w:t>“</w:t>
      </w:r>
      <w:r w:rsidR="005A1FE6" w:rsidRPr="00B61A8C">
        <w:rPr>
          <w:rFonts w:ascii="Times New Roman" w:eastAsia="微軟正黑體" w:hAnsi="Times New Roman" w:cs="Times New Roman"/>
          <w:sz w:val="28"/>
          <w:szCs w:val="28"/>
          <w:lang w:eastAsia="zh-HK"/>
        </w:rPr>
        <w:t>Rule of Law</w:t>
      </w:r>
      <w:r w:rsidRPr="00B61A8C">
        <w:rPr>
          <w:rFonts w:ascii="Times New Roman" w:eastAsia="微軟正黑體" w:hAnsi="Times New Roman" w:cs="Times New Roman"/>
          <w:sz w:val="28"/>
          <w:szCs w:val="28"/>
          <w:lang w:eastAsia="zh-HK"/>
        </w:rPr>
        <w:t>”</w:t>
      </w:r>
    </w:p>
    <w:p w14:paraId="658590E7" w14:textId="77777777" w:rsidR="00F1021F" w:rsidRPr="00B61A8C" w:rsidRDefault="00716D78" w:rsidP="007B68A5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B61A8C">
        <w:rPr>
          <w:rFonts w:ascii="Times New Roman" w:eastAsia="微軟正黑體" w:hAnsi="Times New Roman" w:cs="Times New Roman"/>
          <w:sz w:val="28"/>
          <w:szCs w:val="28"/>
          <w:lang w:eastAsia="zh-HK"/>
        </w:rPr>
        <w:t>Worksheet</w:t>
      </w:r>
    </w:p>
    <w:p w14:paraId="5014E4FA" w14:textId="77777777" w:rsidR="00742E4A" w:rsidRPr="00B61A8C" w:rsidRDefault="00742E4A" w:rsidP="00805E93">
      <w:pPr>
        <w:snapToGri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13CB6" w14:textId="02F68535" w:rsidR="00F1021F" w:rsidRPr="00B61A8C" w:rsidRDefault="00716D78" w:rsidP="00805E93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sz w:val="28"/>
          <w:szCs w:val="28"/>
        </w:rPr>
      </w:pPr>
      <w:r w:rsidRPr="00B61A8C">
        <w:rPr>
          <w:rFonts w:ascii="Times New Roman" w:eastAsia="微軟正黑體" w:hAnsi="Times New Roman" w:cs="Times New Roman" w:hint="eastAsia"/>
          <w:sz w:val="28"/>
          <w:szCs w:val="28"/>
        </w:rPr>
        <w:t>W</w:t>
      </w:r>
      <w:r w:rsidRPr="00B61A8C">
        <w:rPr>
          <w:rFonts w:ascii="Times New Roman" w:eastAsia="微軟正黑體" w:hAnsi="Times New Roman" w:cs="Times New Roman"/>
          <w:sz w:val="28"/>
          <w:szCs w:val="28"/>
        </w:rPr>
        <w:t>atch the animated video clip “</w:t>
      </w:r>
      <w:r w:rsidR="005A1FE6" w:rsidRPr="00B61A8C">
        <w:rPr>
          <w:rFonts w:ascii="Times New Roman" w:eastAsia="微軟正黑體" w:hAnsi="Times New Roman" w:cs="Times New Roman"/>
          <w:sz w:val="28"/>
          <w:szCs w:val="28"/>
        </w:rPr>
        <w:t>Rule of Law</w:t>
      </w:r>
      <w:r w:rsidRPr="00B61A8C">
        <w:rPr>
          <w:rFonts w:ascii="Times New Roman" w:eastAsia="微軟正黑體" w:hAnsi="Times New Roman" w:cs="Times New Roman"/>
          <w:sz w:val="28"/>
          <w:szCs w:val="28"/>
        </w:rPr>
        <w:t>” and answer the following question</w:t>
      </w:r>
      <w:r w:rsidRPr="00B61A8C">
        <w:rPr>
          <w:rFonts w:ascii="Times New Roman" w:eastAsia="微軟正黑體" w:hAnsi="Times New Roman" w:cs="Times New Roman" w:hint="eastAsia"/>
          <w:sz w:val="28"/>
          <w:szCs w:val="28"/>
        </w:rPr>
        <w:t>s</w:t>
      </w:r>
      <w:r w:rsidRPr="00B61A8C">
        <w:rPr>
          <w:rFonts w:ascii="Times New Roman" w:eastAsia="微軟正黑體" w:hAnsi="Times New Roman" w:cs="Times New Roman" w:hint="eastAsia"/>
          <w:sz w:val="28"/>
          <w:szCs w:val="28"/>
          <w:lang w:eastAsia="zh-HK"/>
        </w:rPr>
        <w:t>.</w:t>
      </w:r>
    </w:p>
    <w:p w14:paraId="60A2EF8D" w14:textId="77777777" w:rsidR="00030C89" w:rsidRPr="00B61A8C" w:rsidRDefault="00030C89" w:rsidP="00805E93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sz w:val="28"/>
          <w:szCs w:val="28"/>
        </w:rPr>
      </w:pPr>
    </w:p>
    <w:p w14:paraId="65CCE177" w14:textId="5EAA3C01" w:rsidR="00030C89" w:rsidRPr="00B61A8C" w:rsidRDefault="00716D78" w:rsidP="00290EEF">
      <w:pPr>
        <w:snapToGrid w:val="0"/>
        <w:spacing w:after="160" w:line="276" w:lineRule="auto"/>
        <w:jc w:val="both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B61A8C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t>A</w:t>
      </w:r>
      <w:r w:rsidRPr="00B61A8C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.</w:t>
      </w:r>
      <w:r w:rsidR="00030C89" w:rsidRPr="00B61A8C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Pr="00B61A8C">
        <w:rPr>
          <w:rFonts w:ascii="Times New Roman" w:eastAsia="微軟正黑體" w:hAnsi="Times New Roman" w:cs="Times New Roman"/>
          <w:b/>
          <w:sz w:val="28"/>
          <w:szCs w:val="28"/>
        </w:rPr>
        <w:t>Fill</w:t>
      </w:r>
      <w:r w:rsidR="00266041" w:rsidRPr="00B61A8C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B61A8C">
        <w:rPr>
          <w:rFonts w:ascii="Times New Roman" w:eastAsia="微軟正黑體" w:hAnsi="Times New Roman" w:cs="Times New Roman"/>
          <w:b/>
          <w:sz w:val="28"/>
          <w:szCs w:val="28"/>
        </w:rPr>
        <w:t>in</w:t>
      </w:r>
      <w:r w:rsidR="00266041" w:rsidRPr="00B61A8C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B61A8C">
        <w:rPr>
          <w:rFonts w:ascii="Times New Roman" w:eastAsia="微軟正黑體" w:hAnsi="Times New Roman" w:cs="Times New Roman"/>
          <w:b/>
          <w:sz w:val="28"/>
          <w:szCs w:val="28"/>
        </w:rPr>
        <w:t>the</w:t>
      </w:r>
      <w:r w:rsidR="00266041" w:rsidRPr="00B61A8C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B61A8C">
        <w:rPr>
          <w:rFonts w:ascii="Times New Roman" w:eastAsia="微軟正黑體" w:hAnsi="Times New Roman" w:cs="Times New Roman"/>
          <w:b/>
          <w:sz w:val="28"/>
          <w:szCs w:val="28"/>
        </w:rPr>
        <w:t>blank</w:t>
      </w:r>
      <w:r w:rsidR="00266041" w:rsidRPr="00B61A8C">
        <w:rPr>
          <w:rFonts w:ascii="Times New Roman" w:eastAsia="微軟正黑體" w:hAnsi="Times New Roman" w:cs="Times New Roman"/>
          <w:b/>
          <w:sz w:val="28"/>
          <w:szCs w:val="28"/>
        </w:rPr>
        <w:t xml:space="preserve"> Questions</w:t>
      </w:r>
    </w:p>
    <w:p w14:paraId="16F1491F" w14:textId="2BA9D292" w:rsidR="00030C89" w:rsidRPr="00290EEF" w:rsidRDefault="00716D78" w:rsidP="00290EEF">
      <w:pPr>
        <w:snapToGrid w:val="0"/>
        <w:spacing w:after="160" w:line="276" w:lineRule="auto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B61A8C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t>Put the correct answers in the space</w:t>
      </w:r>
      <w:r w:rsidR="00186C9A" w:rsidRPr="00B61A8C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s</w:t>
      </w:r>
      <w:r w:rsidRPr="00B61A8C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t xml:space="preserve"> provided.</w:t>
      </w:r>
    </w:p>
    <w:p w14:paraId="39948425" w14:textId="55EA1B44" w:rsidR="00046E9E" w:rsidRPr="00B61A8C" w:rsidRDefault="00046E9E" w:rsidP="00290EEF">
      <w:pPr>
        <w:snapToGrid w:val="0"/>
        <w:spacing w:after="160"/>
        <w:rPr>
          <w:rFonts w:ascii="Times New Roman" w:eastAsia="微軟正黑體" w:hAnsi="Times New Roman" w:cs="Times New Roman"/>
          <w:sz w:val="28"/>
          <w:szCs w:val="28"/>
        </w:rPr>
      </w:pPr>
      <w:r w:rsidRPr="00B61A8C">
        <w:rPr>
          <w:rFonts w:ascii="Times New Roman" w:eastAsia="微軟正黑體" w:hAnsi="Times New Roman" w:cs="Times New Roman"/>
          <w:sz w:val="28"/>
          <w:szCs w:val="28"/>
        </w:rPr>
        <w:t>The following principles of the rule of law have been mentioned in the animated video clip:</w:t>
      </w:r>
    </w:p>
    <w:p w14:paraId="119E61E6" w14:textId="327BF900" w:rsidR="00046E9E" w:rsidRPr="00046E9E" w:rsidRDefault="00BA219A" w:rsidP="00046E9E">
      <w:pPr>
        <w:snapToGrid w:val="0"/>
        <w:rPr>
          <w:rFonts w:ascii="Times New Roman" w:eastAsia="微軟正黑體" w:hAnsi="Times New Roman" w:cs="Times New Roman"/>
        </w:rPr>
      </w:pPr>
      <w:r w:rsidRPr="00046E9E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3D478781" wp14:editId="20471A01">
            <wp:simplePos x="0" y="0"/>
            <wp:positionH relativeFrom="column">
              <wp:posOffset>1104900</wp:posOffset>
            </wp:positionH>
            <wp:positionV relativeFrom="paragraph">
              <wp:posOffset>173355</wp:posOffset>
            </wp:positionV>
            <wp:extent cx="3733800" cy="2371725"/>
            <wp:effectExtent l="0" t="0" r="19050" b="28575"/>
            <wp:wrapTight wrapText="bothSides">
              <wp:wrapPolygon edited="0">
                <wp:start x="551" y="0"/>
                <wp:lineTo x="0" y="867"/>
                <wp:lineTo x="0" y="20819"/>
                <wp:lineTo x="441" y="21687"/>
                <wp:lineTo x="21159" y="21687"/>
                <wp:lineTo x="21600" y="20819"/>
                <wp:lineTo x="21600" y="520"/>
                <wp:lineTo x="21049" y="0"/>
                <wp:lineTo x="551" y="0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E81F6" w14:textId="52AF8486" w:rsidR="00046E9E" w:rsidRPr="00E65470" w:rsidRDefault="00046E9E" w:rsidP="00046E9E">
      <w:pPr>
        <w:snapToGrid w:val="0"/>
        <w:rPr>
          <w:rFonts w:ascii="微軟正黑體" w:eastAsia="微軟正黑體" w:hAnsi="微軟正黑體" w:cs="Times New Roman"/>
        </w:rPr>
      </w:pPr>
    </w:p>
    <w:p w14:paraId="216C5FD5" w14:textId="77777777" w:rsidR="00046E9E" w:rsidRPr="00E65470" w:rsidRDefault="00046E9E" w:rsidP="00046E9E">
      <w:pPr>
        <w:pStyle w:val="ListParagraph"/>
        <w:snapToGrid w:val="0"/>
        <w:ind w:left="360"/>
        <w:rPr>
          <w:rFonts w:ascii="微軟正黑體" w:eastAsia="微軟正黑體" w:hAnsi="微軟正黑體"/>
          <w:lang w:eastAsia="zh-HK"/>
        </w:rPr>
      </w:pPr>
    </w:p>
    <w:p w14:paraId="55A54153" w14:textId="77777777" w:rsidR="00046E9E" w:rsidRPr="00E65470" w:rsidRDefault="00046E9E" w:rsidP="00046E9E">
      <w:pPr>
        <w:pStyle w:val="ListParagraph"/>
        <w:snapToGrid w:val="0"/>
        <w:ind w:left="360"/>
        <w:rPr>
          <w:rFonts w:ascii="微軟正黑體" w:eastAsia="微軟正黑體" w:hAnsi="微軟正黑體"/>
          <w:lang w:eastAsia="zh-HK"/>
        </w:rPr>
      </w:pPr>
    </w:p>
    <w:p w14:paraId="3FC7E9EA" w14:textId="77777777" w:rsidR="00046E9E" w:rsidRDefault="00046E9E" w:rsidP="00046E9E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73658AE6" w14:textId="77777777" w:rsidR="00046E9E" w:rsidRDefault="00046E9E" w:rsidP="00046E9E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198E920B" w14:textId="77777777" w:rsidR="00046E9E" w:rsidRDefault="00046E9E" w:rsidP="00046E9E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D856679" w14:textId="77777777" w:rsidR="00046E9E" w:rsidRDefault="00046E9E" w:rsidP="00046E9E">
      <w:pPr>
        <w:snapToGrid w:val="0"/>
        <w:rPr>
          <w:rFonts w:ascii="微軟正黑體" w:eastAsia="微軟正黑體" w:hAnsi="微軟正黑體" w:cs="Times New Roman"/>
        </w:rPr>
      </w:pPr>
    </w:p>
    <w:p w14:paraId="51B8E575" w14:textId="77777777" w:rsidR="00046E9E" w:rsidRDefault="00046E9E" w:rsidP="00046E9E">
      <w:pPr>
        <w:snapToGrid w:val="0"/>
        <w:rPr>
          <w:rFonts w:ascii="微軟正黑體" w:eastAsia="微軟正黑體" w:hAnsi="微軟正黑體" w:cs="Times New Roman"/>
        </w:rPr>
      </w:pPr>
    </w:p>
    <w:p w14:paraId="3AFBD6C4" w14:textId="4DC7E683" w:rsidR="00046E9E" w:rsidRDefault="00046E9E" w:rsidP="00716D78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08E320CF" w14:textId="77777777" w:rsidR="00C36D72" w:rsidRDefault="00C36D72" w:rsidP="00716D78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12304665" w14:textId="77777777" w:rsidR="00046E9E" w:rsidRDefault="00046E9E" w:rsidP="00716D78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4CDD1A84" w14:textId="15583A26" w:rsidR="00030C89" w:rsidRPr="00443B23" w:rsidRDefault="00CA0921" w:rsidP="00290EEF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443B23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B.</w:t>
      </w:r>
      <w:r w:rsidR="00030C89" w:rsidRPr="00443B23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Pr="00443B23">
        <w:rPr>
          <w:rFonts w:ascii="Times New Roman" w:eastAsia="微軟正黑體" w:hAnsi="Times New Roman" w:cs="Times New Roman"/>
          <w:b/>
          <w:sz w:val="28"/>
          <w:szCs w:val="28"/>
        </w:rPr>
        <w:t>True or False</w:t>
      </w:r>
    </w:p>
    <w:p w14:paraId="48839241" w14:textId="08B20287" w:rsidR="00030C89" w:rsidRPr="00AB3345" w:rsidRDefault="00CA0921" w:rsidP="00AB3345">
      <w:pPr>
        <w:snapToGrid w:val="0"/>
        <w:spacing w:after="160" w:line="276" w:lineRule="auto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443B23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Study the following sentences about </w:t>
      </w:r>
      <w:r w:rsidR="00046E9E" w:rsidRPr="00443B23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the principles of </w:t>
      </w:r>
      <w:r w:rsidR="00046E9E" w:rsidRPr="00443B23">
        <w:rPr>
          <w:rFonts w:ascii="Times New Roman" w:eastAsia="微軟正黑體" w:hAnsi="Times New Roman" w:cs="Times New Roman"/>
          <w:b/>
          <w:sz w:val="28"/>
          <w:szCs w:val="28"/>
        </w:rPr>
        <w:t xml:space="preserve">the rule of law </w:t>
      </w:r>
      <w:r w:rsidR="00186C9A" w:rsidRPr="00443B23">
        <w:rPr>
          <w:rFonts w:ascii="Times New Roman" w:eastAsia="微軟正黑體" w:hAnsi="Times New Roman" w:cs="Times New Roman"/>
          <w:b/>
          <w:sz w:val="28"/>
          <w:szCs w:val="28"/>
        </w:rPr>
        <w:t>stipulated in</w:t>
      </w:r>
      <w:r w:rsidR="00046E9E" w:rsidRPr="00443B23">
        <w:rPr>
          <w:rFonts w:ascii="Times New Roman" w:eastAsia="微軟正黑體" w:hAnsi="Times New Roman" w:cs="Times New Roman"/>
          <w:b/>
          <w:sz w:val="28"/>
          <w:szCs w:val="28"/>
        </w:rPr>
        <w:t xml:space="preserve"> the </w:t>
      </w:r>
      <w:r w:rsidR="00046E9E" w:rsidRPr="00196153">
        <w:rPr>
          <w:rFonts w:ascii="Times New Roman" w:eastAsia="微軟正黑體" w:hAnsi="Times New Roman" w:cs="Times New Roman"/>
          <w:b/>
          <w:i/>
          <w:sz w:val="28"/>
          <w:szCs w:val="28"/>
        </w:rPr>
        <w:t>Basic Law</w:t>
      </w:r>
      <w:r w:rsidR="0008741C" w:rsidRPr="00196153">
        <w:rPr>
          <w:rFonts w:ascii="Times New Roman" w:eastAsia="微軟正黑體" w:hAnsi="Times New Roman" w:cs="Times New Roman"/>
          <w:b/>
          <w:i/>
          <w:sz w:val="28"/>
          <w:szCs w:val="28"/>
          <w:lang w:eastAsia="zh-HK"/>
        </w:rPr>
        <w:t>.</w:t>
      </w:r>
      <w:r w:rsidRPr="00443B23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 </w:t>
      </w:r>
      <w:r w:rsidR="0008741C" w:rsidRPr="00443B23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Put</w:t>
      </w:r>
      <w:r w:rsidRPr="00443B23">
        <w:rPr>
          <w:rFonts w:ascii="Times New Roman" w:eastAsia="微軟正黑體" w:hAnsi="Times New Roman" w:cs="Times New Roman"/>
          <w:b/>
          <w:sz w:val="28"/>
          <w:szCs w:val="28"/>
        </w:rPr>
        <w:t xml:space="preserve"> a “T” in the blank for correct description</w:t>
      </w:r>
      <w:r w:rsidR="0008741C" w:rsidRPr="00443B23">
        <w:rPr>
          <w:rFonts w:ascii="Times New Roman" w:eastAsia="微軟正黑體" w:hAnsi="Times New Roman" w:cs="Times New Roman"/>
          <w:b/>
          <w:sz w:val="28"/>
          <w:szCs w:val="28"/>
        </w:rPr>
        <w:t xml:space="preserve"> and an</w:t>
      </w:r>
      <w:r w:rsidRPr="00443B23">
        <w:rPr>
          <w:rFonts w:ascii="Times New Roman" w:eastAsia="微軟正黑體" w:hAnsi="Times New Roman" w:cs="Times New Roman"/>
          <w:b/>
          <w:sz w:val="28"/>
          <w:szCs w:val="28"/>
        </w:rPr>
        <w:t xml:space="preserve"> “F” for incorrect description.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7144"/>
        <w:gridCol w:w="771"/>
      </w:tblGrid>
      <w:tr w:rsidR="004E6E13" w:rsidRPr="00443B23" w14:paraId="75D4D0EC" w14:textId="77777777" w:rsidTr="004E6E13">
        <w:tc>
          <w:tcPr>
            <w:tcW w:w="400" w:type="dxa"/>
          </w:tcPr>
          <w:p w14:paraId="6370F4B1" w14:textId="77777777" w:rsidR="004E6E13" w:rsidRPr="00443B23" w:rsidRDefault="004E6E13" w:rsidP="005B76FE">
            <w:pPr>
              <w:pStyle w:val="ListParagraph"/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contextualSpacing w:val="0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7429" w:type="dxa"/>
          </w:tcPr>
          <w:p w14:paraId="7F681A51" w14:textId="77777777" w:rsidR="004E6E13" w:rsidRPr="00443B23" w:rsidRDefault="004E6E13" w:rsidP="005B76FE">
            <w:pPr>
              <w:snapToGrid w:val="0"/>
              <w:spacing w:line="276" w:lineRule="auto"/>
              <w:ind w:left="0" w:firstLine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443B2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The </w:t>
            </w:r>
            <w:r w:rsidRPr="00196153"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  <w:t>Basic Law</w:t>
            </w:r>
            <w:r w:rsidRPr="00443B2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stipulates that all Hong Kong residents shall be equal before the law.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bottom"/>
          </w:tcPr>
          <w:p w14:paraId="57C68478" w14:textId="54986EEA" w:rsidR="004E6E13" w:rsidRPr="009B348C" w:rsidRDefault="004E6E13" w:rsidP="005B76FE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E6E13" w:rsidRPr="00443B23" w14:paraId="10F0C41D" w14:textId="77777777" w:rsidTr="004E6E13">
        <w:tc>
          <w:tcPr>
            <w:tcW w:w="400" w:type="dxa"/>
          </w:tcPr>
          <w:p w14:paraId="4B774B55" w14:textId="77777777" w:rsidR="004E6E13" w:rsidRPr="00443B23" w:rsidRDefault="004E6E13" w:rsidP="005B76FE">
            <w:pPr>
              <w:pStyle w:val="ListParagraph"/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contextualSpacing w:val="0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7429" w:type="dxa"/>
          </w:tcPr>
          <w:p w14:paraId="3A91E2F2" w14:textId="77777777" w:rsidR="004E6E13" w:rsidRPr="00443B23" w:rsidRDefault="004E6E13" w:rsidP="005B76FE">
            <w:pPr>
              <w:snapToGrid w:val="0"/>
              <w:spacing w:line="276" w:lineRule="auto"/>
              <w:ind w:left="0" w:firstLine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443B2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The </w:t>
            </w:r>
            <w:r w:rsidRPr="00196153"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  <w:t>Basic Law</w:t>
            </w:r>
            <w:r w:rsidRPr="00443B23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stipulates that only permanent residents of the Hong Kong Special Administrative Region (HKSAR)</w:t>
            </w:r>
            <w:r w:rsidRPr="00443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B23">
              <w:rPr>
                <w:rFonts w:ascii="Times New Roman" w:eastAsia="微軟正黑體" w:hAnsi="Times New Roman" w:cs="Times New Roman"/>
                <w:sz w:val="28"/>
                <w:szCs w:val="28"/>
              </w:rPr>
              <w:t>shall have the obligation to abide by the laws in force in the HKSAR.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51C1E114" w14:textId="77777777" w:rsidR="004E6E13" w:rsidRPr="009B348C" w:rsidRDefault="004E6E13" w:rsidP="005B76FE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  <w:p w14:paraId="3DCC1F00" w14:textId="77777777" w:rsidR="004E6E13" w:rsidRPr="009B348C" w:rsidRDefault="004E6E13" w:rsidP="005B76FE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  <w:p w14:paraId="785FDF7E" w14:textId="77777777" w:rsidR="00290EEF" w:rsidRPr="009B348C" w:rsidRDefault="00290EEF" w:rsidP="005B76FE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  <w:p w14:paraId="09BC1EA8" w14:textId="35AC113A" w:rsidR="004E6E13" w:rsidRPr="009B348C" w:rsidRDefault="004E6E13" w:rsidP="005B76FE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05AA1138" w14:textId="48C5AF8E" w:rsidR="004E6E13" w:rsidRDefault="004E6E13" w:rsidP="00716D78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</w:rPr>
      </w:pPr>
    </w:p>
    <w:p w14:paraId="62ECBDA4" w14:textId="7D604776" w:rsidR="004E6E13" w:rsidRDefault="004E6E13" w:rsidP="00716D78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7143"/>
        <w:gridCol w:w="772"/>
      </w:tblGrid>
      <w:tr w:rsidR="004E6E13" w:rsidRPr="00443B23" w14:paraId="2D301A97" w14:textId="77777777" w:rsidTr="004E6E13">
        <w:tc>
          <w:tcPr>
            <w:tcW w:w="400" w:type="dxa"/>
          </w:tcPr>
          <w:p w14:paraId="1E20ED3F" w14:textId="77777777" w:rsidR="004E6E13" w:rsidRPr="00443B23" w:rsidRDefault="004E6E13" w:rsidP="005B76FE">
            <w:pPr>
              <w:pStyle w:val="ListParagraph"/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contextualSpacing w:val="0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7438" w:type="dxa"/>
          </w:tcPr>
          <w:p w14:paraId="703A52DD" w14:textId="10BD76D2" w:rsidR="004E6E13" w:rsidRPr="00443B23" w:rsidRDefault="004E6E13" w:rsidP="005B76FE">
            <w:pPr>
              <w:snapToGrid w:val="0"/>
              <w:spacing w:line="276" w:lineRule="auto"/>
              <w:ind w:left="0" w:firstLine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443B2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The </w:t>
            </w:r>
            <w:r w:rsidRPr="00196153">
              <w:rPr>
                <w:rFonts w:ascii="Times New Roman" w:eastAsia="微軟正黑體" w:hAnsi="Times New Roman" w:cs="Times New Roman"/>
                <w:i/>
                <w:sz w:val="28"/>
                <w:szCs w:val="28"/>
                <w:lang w:eastAsia="zh-HK"/>
              </w:rPr>
              <w:t>Basic Law</w:t>
            </w:r>
            <w:r w:rsidRPr="00443B2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stipulates that</w:t>
            </w:r>
            <w:r w:rsidRPr="00443B23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443B2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he National People’s Congress authorizes the HKSAR to exercise a high degree of autonomy and enjoy executive, legislative and independent judicial power, including</w:t>
            </w:r>
            <w:r w:rsidRPr="00443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B2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that of final adjudication, in accordance</w:t>
            </w:r>
            <w:r w:rsidR="0079460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</w:t>
            </w:r>
            <w:r w:rsidRPr="00443B2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with the provisions of the </w:t>
            </w:r>
            <w:r w:rsidRPr="00196153">
              <w:rPr>
                <w:rFonts w:ascii="Times New Roman" w:eastAsia="微軟正黑體" w:hAnsi="Times New Roman" w:cs="Times New Roman"/>
                <w:i/>
                <w:sz w:val="28"/>
                <w:szCs w:val="28"/>
                <w:lang w:eastAsia="zh-HK"/>
              </w:rPr>
              <w:t>Basic Law</w:t>
            </w:r>
            <w:r w:rsidRPr="00443B2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bottom"/>
          </w:tcPr>
          <w:p w14:paraId="0889E558" w14:textId="0EECB009" w:rsidR="004E6E13" w:rsidRPr="009B348C" w:rsidRDefault="004E6E13" w:rsidP="005B76FE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48634E7D" w14:textId="219ED724" w:rsidR="00030C89" w:rsidRPr="00443B23" w:rsidRDefault="00030C89" w:rsidP="00716D78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</w:rPr>
      </w:pPr>
    </w:p>
    <w:p w14:paraId="24C6E1CF" w14:textId="1047C564" w:rsidR="00030C89" w:rsidRPr="00443B23" w:rsidRDefault="00AC1F6F" w:rsidP="00290EEF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443B23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C.</w:t>
      </w:r>
      <w:r w:rsidR="00030C89" w:rsidRPr="00443B23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Pr="00443B23">
        <w:rPr>
          <w:rFonts w:ascii="Times New Roman" w:eastAsia="微軟正黑體" w:hAnsi="Times New Roman" w:cs="Times New Roman"/>
          <w:b/>
          <w:sz w:val="28"/>
          <w:szCs w:val="28"/>
        </w:rPr>
        <w:t>Short Question</w:t>
      </w:r>
    </w:p>
    <w:p w14:paraId="63ABB07B" w14:textId="6CFA7115" w:rsidR="002E7EEC" w:rsidRPr="00290EEF" w:rsidRDefault="00BA219A" w:rsidP="00290EEF">
      <w:pPr>
        <w:spacing w:after="160" w:line="276" w:lineRule="auto"/>
        <w:jc w:val="both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290EEF">
        <w:rPr>
          <w:rFonts w:ascii="Times New Roman" w:eastAsia="微軟正黑體" w:hAnsi="Times New Roman" w:cs="Times New Roman"/>
          <w:sz w:val="28"/>
          <w:szCs w:val="28"/>
          <w:lang w:eastAsia="zh-HK"/>
        </w:rPr>
        <w:t xml:space="preserve">How does the HKSAR </w:t>
      </w:r>
      <w:r w:rsidR="007242E0" w:rsidRPr="00290EEF">
        <w:rPr>
          <w:rFonts w:ascii="Times New Roman" w:eastAsia="微軟正黑體" w:hAnsi="Times New Roman" w:cs="Times New Roman"/>
          <w:sz w:val="28"/>
          <w:szCs w:val="28"/>
          <w:lang w:eastAsia="zh-HK"/>
        </w:rPr>
        <w:t>ensure</w:t>
      </w:r>
      <w:r w:rsidRPr="00290EEF">
        <w:rPr>
          <w:rFonts w:ascii="Times New Roman" w:eastAsia="微軟正黑體" w:hAnsi="Times New Roman" w:cs="Times New Roman"/>
          <w:sz w:val="28"/>
          <w:szCs w:val="28"/>
          <w:lang w:eastAsia="zh-HK"/>
        </w:rPr>
        <w:t xml:space="preserve"> that judges shall exercise their judicial power independently</w:t>
      </w:r>
      <w:r w:rsidR="00AC1F6F" w:rsidRPr="00290EEF">
        <w:rPr>
          <w:rFonts w:ascii="Times New Roman" w:eastAsia="微軟正黑體" w:hAnsi="Times New Roman" w:cs="Times New Roman"/>
          <w:sz w:val="28"/>
          <w:szCs w:val="28"/>
          <w:lang w:eastAsia="zh-HK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805E93" w:rsidRPr="00443B23" w14:paraId="17196BF2" w14:textId="77777777" w:rsidTr="004B6921">
        <w:tc>
          <w:tcPr>
            <w:tcW w:w="8306" w:type="dxa"/>
          </w:tcPr>
          <w:p w14:paraId="7C8861B6" w14:textId="3C9E2086" w:rsidR="00805E93" w:rsidRPr="001C52DD" w:rsidRDefault="00805E93" w:rsidP="001C52DD">
            <w:pPr>
              <w:snapToGrid w:val="0"/>
              <w:spacing w:line="276" w:lineRule="auto"/>
              <w:rPr>
                <w:rFonts w:eastAsia="微軟正黑體"/>
                <w:i/>
                <w:color w:val="FF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4B6921" w:rsidRPr="00443B23" w14:paraId="10841F31" w14:textId="77777777" w:rsidTr="004B6921">
        <w:tc>
          <w:tcPr>
            <w:tcW w:w="8306" w:type="dxa"/>
          </w:tcPr>
          <w:p w14:paraId="720A4EF6" w14:textId="1F7C8CD2" w:rsidR="004B6921" w:rsidRPr="009B348C" w:rsidRDefault="004B6921" w:rsidP="001C52DD">
            <w:pPr>
              <w:snapToGrid w:val="0"/>
              <w:spacing w:line="276" w:lineRule="auto"/>
              <w:ind w:left="0" w:firstLine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B6921" w:rsidRPr="00443B23" w14:paraId="00BE35AC" w14:textId="77777777" w:rsidTr="004B6921">
        <w:tc>
          <w:tcPr>
            <w:tcW w:w="8306" w:type="dxa"/>
          </w:tcPr>
          <w:p w14:paraId="3BD1F559" w14:textId="7C4E8FCB" w:rsidR="004B6921" w:rsidRPr="009B348C" w:rsidRDefault="004B692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  <w:lang w:val="en-US"/>
              </w:rPr>
            </w:pPr>
          </w:p>
        </w:tc>
      </w:tr>
      <w:tr w:rsidR="004B6921" w:rsidRPr="00443B23" w14:paraId="7CA9E01E" w14:textId="77777777" w:rsidTr="004B6921">
        <w:tc>
          <w:tcPr>
            <w:tcW w:w="8306" w:type="dxa"/>
          </w:tcPr>
          <w:p w14:paraId="46426858" w14:textId="425B60A4" w:rsidR="004B6921" w:rsidRPr="009B348C" w:rsidRDefault="004B692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6FB83AEE" w14:textId="78A7B3EB" w:rsidR="00F1021F" w:rsidRDefault="00F1021F" w:rsidP="00716D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7E701BE" w14:textId="77777777" w:rsidR="00483A85" w:rsidRPr="00531458" w:rsidRDefault="00483A85" w:rsidP="00483A85">
      <w:pPr>
        <w:pStyle w:val="ListParagraph"/>
        <w:snapToGrid w:val="0"/>
        <w:jc w:val="center"/>
        <w:rPr>
          <w:rFonts w:eastAsia="標楷體"/>
          <w:sz w:val="28"/>
          <w:szCs w:val="28"/>
        </w:rPr>
      </w:pPr>
      <w:r w:rsidRPr="00531458">
        <w:rPr>
          <w:rFonts w:eastAsia="標楷體"/>
          <w:sz w:val="28"/>
          <w:szCs w:val="28"/>
        </w:rPr>
        <w:sym w:font="Wingdings 2" w:char="F068"/>
      </w:r>
      <w:r w:rsidRPr="00531458">
        <w:rPr>
          <w:rFonts w:eastAsia="標楷體"/>
          <w:sz w:val="28"/>
          <w:szCs w:val="28"/>
        </w:rPr>
        <w:sym w:font="Wingdings 2" w:char="F068"/>
      </w:r>
      <w:r w:rsidRPr="00531458">
        <w:rPr>
          <w:rFonts w:eastAsia="標楷體"/>
          <w:sz w:val="28"/>
          <w:szCs w:val="28"/>
        </w:rPr>
        <w:t xml:space="preserve"> The End </w:t>
      </w:r>
      <w:r w:rsidRPr="00531458">
        <w:rPr>
          <w:rFonts w:eastAsia="標楷體"/>
          <w:sz w:val="28"/>
          <w:szCs w:val="28"/>
        </w:rPr>
        <w:sym w:font="Wingdings 2" w:char="F068"/>
      </w:r>
      <w:r w:rsidRPr="00531458">
        <w:rPr>
          <w:rFonts w:eastAsia="標楷體"/>
          <w:sz w:val="28"/>
          <w:szCs w:val="28"/>
        </w:rPr>
        <w:sym w:font="Wingdings 2" w:char="F068"/>
      </w:r>
    </w:p>
    <w:p w14:paraId="54AE44F1" w14:textId="77777777" w:rsidR="00483A85" w:rsidRPr="00443B23" w:rsidRDefault="00483A85" w:rsidP="00716D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83A85" w:rsidRPr="00443B23" w:rsidSect="002509CC">
      <w:footerReference w:type="default" r:id="rId13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16AF7" w14:textId="77777777" w:rsidR="00006FD5" w:rsidRDefault="00006FD5" w:rsidP="00932D42">
      <w:r>
        <w:separator/>
      </w:r>
    </w:p>
  </w:endnote>
  <w:endnote w:type="continuationSeparator" w:id="0">
    <w:p w14:paraId="7EED9A4A" w14:textId="77777777" w:rsidR="00006FD5" w:rsidRDefault="00006FD5" w:rsidP="0093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113908"/>
      <w:docPartObj>
        <w:docPartGallery w:val="Page Numbers (Bottom of Page)"/>
        <w:docPartUnique/>
      </w:docPartObj>
    </w:sdtPr>
    <w:sdtEndPr/>
    <w:sdtContent>
      <w:p w14:paraId="41F3F3A1" w14:textId="0917CED8" w:rsidR="00BA219A" w:rsidRDefault="00BA21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407" w:rsidRPr="002C5407">
          <w:rPr>
            <w:noProof/>
            <w:lang w:val="zh-TW"/>
          </w:rPr>
          <w:t>1</w:t>
        </w:r>
        <w:r>
          <w:fldChar w:fldCharType="end"/>
        </w:r>
      </w:p>
    </w:sdtContent>
  </w:sdt>
  <w:p w14:paraId="05B8F78C" w14:textId="77777777" w:rsidR="00BA219A" w:rsidRDefault="00BA2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8FF79" w14:textId="77777777" w:rsidR="00006FD5" w:rsidRDefault="00006FD5" w:rsidP="00932D42">
      <w:r>
        <w:separator/>
      </w:r>
    </w:p>
  </w:footnote>
  <w:footnote w:type="continuationSeparator" w:id="0">
    <w:p w14:paraId="1F1FF960" w14:textId="77777777" w:rsidR="00006FD5" w:rsidRDefault="00006FD5" w:rsidP="0093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25DC"/>
    <w:multiLevelType w:val="hybridMultilevel"/>
    <w:tmpl w:val="52944950"/>
    <w:lvl w:ilvl="0" w:tplc="A08495D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6B6ED2"/>
    <w:multiLevelType w:val="hybridMultilevel"/>
    <w:tmpl w:val="4A5061FA"/>
    <w:lvl w:ilvl="0" w:tplc="56A68226">
      <w:numFmt w:val="bullet"/>
      <w:lvlText w:val=""/>
      <w:lvlJc w:val="left"/>
      <w:pPr>
        <w:ind w:left="720" w:hanging="360"/>
      </w:pPr>
      <w:rPr>
        <w:rFonts w:ascii="Symbol" w:eastAsia="微軟正黑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yNLMwsjC1MDC1MDFW0lEKTi0uzszPAykwsqwFAEQ56fgtAAAA"/>
  </w:docVars>
  <w:rsids>
    <w:rsidRoot w:val="00F1021F"/>
    <w:rsid w:val="00001605"/>
    <w:rsid w:val="00004480"/>
    <w:rsid w:val="0000535E"/>
    <w:rsid w:val="00006FD5"/>
    <w:rsid w:val="00030C89"/>
    <w:rsid w:val="0004218A"/>
    <w:rsid w:val="000468E0"/>
    <w:rsid w:val="00046E9E"/>
    <w:rsid w:val="00047E11"/>
    <w:rsid w:val="000565F4"/>
    <w:rsid w:val="00061ED5"/>
    <w:rsid w:val="00074D48"/>
    <w:rsid w:val="000768E8"/>
    <w:rsid w:val="00077347"/>
    <w:rsid w:val="00085012"/>
    <w:rsid w:val="00086330"/>
    <w:rsid w:val="0008741C"/>
    <w:rsid w:val="00091CF3"/>
    <w:rsid w:val="0009658A"/>
    <w:rsid w:val="00097250"/>
    <w:rsid w:val="000A3C13"/>
    <w:rsid w:val="000A6C45"/>
    <w:rsid w:val="000A6DA7"/>
    <w:rsid w:val="000C3C67"/>
    <w:rsid w:val="000D1B81"/>
    <w:rsid w:val="000D7604"/>
    <w:rsid w:val="00133A14"/>
    <w:rsid w:val="0013547F"/>
    <w:rsid w:val="00136EBF"/>
    <w:rsid w:val="00142E6A"/>
    <w:rsid w:val="00152B8C"/>
    <w:rsid w:val="00155E6D"/>
    <w:rsid w:val="00186C9A"/>
    <w:rsid w:val="00192469"/>
    <w:rsid w:val="00196153"/>
    <w:rsid w:val="001A1BA8"/>
    <w:rsid w:val="001C52DD"/>
    <w:rsid w:val="001E41CA"/>
    <w:rsid w:val="001F2B68"/>
    <w:rsid w:val="00205DCA"/>
    <w:rsid w:val="00205ED7"/>
    <w:rsid w:val="002509CC"/>
    <w:rsid w:val="0026587B"/>
    <w:rsid w:val="00266041"/>
    <w:rsid w:val="00274C07"/>
    <w:rsid w:val="002767DF"/>
    <w:rsid w:val="00290EEF"/>
    <w:rsid w:val="0029368B"/>
    <w:rsid w:val="00293BE6"/>
    <w:rsid w:val="00294E54"/>
    <w:rsid w:val="002956FA"/>
    <w:rsid w:val="002A08CD"/>
    <w:rsid w:val="002A6CA4"/>
    <w:rsid w:val="002C5407"/>
    <w:rsid w:val="002E6F8A"/>
    <w:rsid w:val="002E7EEC"/>
    <w:rsid w:val="002F2C87"/>
    <w:rsid w:val="002F2E2B"/>
    <w:rsid w:val="00313A43"/>
    <w:rsid w:val="0032335C"/>
    <w:rsid w:val="003246B3"/>
    <w:rsid w:val="003338C1"/>
    <w:rsid w:val="00344A58"/>
    <w:rsid w:val="00365842"/>
    <w:rsid w:val="00366A20"/>
    <w:rsid w:val="003719B5"/>
    <w:rsid w:val="00384778"/>
    <w:rsid w:val="00392647"/>
    <w:rsid w:val="003A0BF9"/>
    <w:rsid w:val="003B67F8"/>
    <w:rsid w:val="003D21AC"/>
    <w:rsid w:val="003D417F"/>
    <w:rsid w:val="003E53A7"/>
    <w:rsid w:val="003E6006"/>
    <w:rsid w:val="003E7E92"/>
    <w:rsid w:val="003F2E0F"/>
    <w:rsid w:val="003F4F5A"/>
    <w:rsid w:val="00402C7F"/>
    <w:rsid w:val="00413193"/>
    <w:rsid w:val="004150E0"/>
    <w:rsid w:val="004270F9"/>
    <w:rsid w:val="00433992"/>
    <w:rsid w:val="00443B23"/>
    <w:rsid w:val="00454752"/>
    <w:rsid w:val="00457AE5"/>
    <w:rsid w:val="00472A8C"/>
    <w:rsid w:val="004734E6"/>
    <w:rsid w:val="004766D2"/>
    <w:rsid w:val="00483A85"/>
    <w:rsid w:val="00496E20"/>
    <w:rsid w:val="004A3DF3"/>
    <w:rsid w:val="004B6921"/>
    <w:rsid w:val="004C1CC9"/>
    <w:rsid w:val="004C4708"/>
    <w:rsid w:val="004C593B"/>
    <w:rsid w:val="004E6382"/>
    <w:rsid w:val="004E6E13"/>
    <w:rsid w:val="004F448A"/>
    <w:rsid w:val="005108FA"/>
    <w:rsid w:val="005155D2"/>
    <w:rsid w:val="005308DA"/>
    <w:rsid w:val="00547D6B"/>
    <w:rsid w:val="00571D9A"/>
    <w:rsid w:val="00586B05"/>
    <w:rsid w:val="005A1538"/>
    <w:rsid w:val="005A1FE6"/>
    <w:rsid w:val="005B15BB"/>
    <w:rsid w:val="005E3977"/>
    <w:rsid w:val="005F27B2"/>
    <w:rsid w:val="006109EC"/>
    <w:rsid w:val="0062398F"/>
    <w:rsid w:val="00651513"/>
    <w:rsid w:val="00654A9D"/>
    <w:rsid w:val="00693B69"/>
    <w:rsid w:val="006A38F6"/>
    <w:rsid w:val="006B3F42"/>
    <w:rsid w:val="006B6592"/>
    <w:rsid w:val="006B73A8"/>
    <w:rsid w:val="006C2FF8"/>
    <w:rsid w:val="006E1BD1"/>
    <w:rsid w:val="006E2042"/>
    <w:rsid w:val="006E2BA2"/>
    <w:rsid w:val="0070402A"/>
    <w:rsid w:val="007070E0"/>
    <w:rsid w:val="007119FF"/>
    <w:rsid w:val="00716D78"/>
    <w:rsid w:val="00720A2D"/>
    <w:rsid w:val="007242E0"/>
    <w:rsid w:val="007262E2"/>
    <w:rsid w:val="00727750"/>
    <w:rsid w:val="0072795F"/>
    <w:rsid w:val="00742E4A"/>
    <w:rsid w:val="00745EF9"/>
    <w:rsid w:val="0075230E"/>
    <w:rsid w:val="0076783E"/>
    <w:rsid w:val="00770A36"/>
    <w:rsid w:val="00775AE9"/>
    <w:rsid w:val="007800AB"/>
    <w:rsid w:val="00793DBC"/>
    <w:rsid w:val="00794603"/>
    <w:rsid w:val="007B68A5"/>
    <w:rsid w:val="007C1BB8"/>
    <w:rsid w:val="007C7E17"/>
    <w:rsid w:val="007D5885"/>
    <w:rsid w:val="00805E93"/>
    <w:rsid w:val="00812B59"/>
    <w:rsid w:val="00815091"/>
    <w:rsid w:val="008169C3"/>
    <w:rsid w:val="0083098E"/>
    <w:rsid w:val="00866351"/>
    <w:rsid w:val="00871D1B"/>
    <w:rsid w:val="008734C9"/>
    <w:rsid w:val="0088274A"/>
    <w:rsid w:val="00884B20"/>
    <w:rsid w:val="008A03F3"/>
    <w:rsid w:val="008A7C92"/>
    <w:rsid w:val="008C3D61"/>
    <w:rsid w:val="008D2199"/>
    <w:rsid w:val="008F7EE9"/>
    <w:rsid w:val="0091345D"/>
    <w:rsid w:val="009178A2"/>
    <w:rsid w:val="009262C7"/>
    <w:rsid w:val="00932D42"/>
    <w:rsid w:val="009640E5"/>
    <w:rsid w:val="009717E4"/>
    <w:rsid w:val="00972053"/>
    <w:rsid w:val="00983199"/>
    <w:rsid w:val="0099519D"/>
    <w:rsid w:val="009A3423"/>
    <w:rsid w:val="009A51E9"/>
    <w:rsid w:val="009B348C"/>
    <w:rsid w:val="00A141B3"/>
    <w:rsid w:val="00A17242"/>
    <w:rsid w:val="00A40447"/>
    <w:rsid w:val="00A6232F"/>
    <w:rsid w:val="00A716CF"/>
    <w:rsid w:val="00A74108"/>
    <w:rsid w:val="00A82299"/>
    <w:rsid w:val="00AA2900"/>
    <w:rsid w:val="00AB03F7"/>
    <w:rsid w:val="00AB3345"/>
    <w:rsid w:val="00AC1F6F"/>
    <w:rsid w:val="00AD1B7A"/>
    <w:rsid w:val="00AD358C"/>
    <w:rsid w:val="00AD63EA"/>
    <w:rsid w:val="00AE125B"/>
    <w:rsid w:val="00AE69B1"/>
    <w:rsid w:val="00AF4A6B"/>
    <w:rsid w:val="00B107F3"/>
    <w:rsid w:val="00B16EC2"/>
    <w:rsid w:val="00B309C4"/>
    <w:rsid w:val="00B30BD9"/>
    <w:rsid w:val="00B30D7F"/>
    <w:rsid w:val="00B40175"/>
    <w:rsid w:val="00B4191A"/>
    <w:rsid w:val="00B42888"/>
    <w:rsid w:val="00B503B1"/>
    <w:rsid w:val="00B61A8C"/>
    <w:rsid w:val="00B7565A"/>
    <w:rsid w:val="00B75D8E"/>
    <w:rsid w:val="00B77145"/>
    <w:rsid w:val="00B8270A"/>
    <w:rsid w:val="00B8660A"/>
    <w:rsid w:val="00B93851"/>
    <w:rsid w:val="00BA219A"/>
    <w:rsid w:val="00BA386F"/>
    <w:rsid w:val="00BA5233"/>
    <w:rsid w:val="00BD2AEC"/>
    <w:rsid w:val="00BD587A"/>
    <w:rsid w:val="00BE5335"/>
    <w:rsid w:val="00BF128F"/>
    <w:rsid w:val="00BF33BB"/>
    <w:rsid w:val="00BF4BA2"/>
    <w:rsid w:val="00BF7224"/>
    <w:rsid w:val="00C23610"/>
    <w:rsid w:val="00C36D72"/>
    <w:rsid w:val="00C4129C"/>
    <w:rsid w:val="00C5235F"/>
    <w:rsid w:val="00C616B5"/>
    <w:rsid w:val="00C61720"/>
    <w:rsid w:val="00C61AA9"/>
    <w:rsid w:val="00C92528"/>
    <w:rsid w:val="00CA0921"/>
    <w:rsid w:val="00CA63DD"/>
    <w:rsid w:val="00CD572E"/>
    <w:rsid w:val="00CE116A"/>
    <w:rsid w:val="00CE7EE7"/>
    <w:rsid w:val="00CF4CD2"/>
    <w:rsid w:val="00D173CF"/>
    <w:rsid w:val="00D60EDF"/>
    <w:rsid w:val="00D615C1"/>
    <w:rsid w:val="00D61AAF"/>
    <w:rsid w:val="00D62459"/>
    <w:rsid w:val="00D92F87"/>
    <w:rsid w:val="00DC4A5B"/>
    <w:rsid w:val="00DD6CEB"/>
    <w:rsid w:val="00E06FAE"/>
    <w:rsid w:val="00E13727"/>
    <w:rsid w:val="00E16FE7"/>
    <w:rsid w:val="00E2080F"/>
    <w:rsid w:val="00E508F7"/>
    <w:rsid w:val="00E5160D"/>
    <w:rsid w:val="00E60554"/>
    <w:rsid w:val="00E63E36"/>
    <w:rsid w:val="00E64E0F"/>
    <w:rsid w:val="00E70D43"/>
    <w:rsid w:val="00E76CA7"/>
    <w:rsid w:val="00E76CC1"/>
    <w:rsid w:val="00E87A6F"/>
    <w:rsid w:val="00E9078F"/>
    <w:rsid w:val="00EC0FF0"/>
    <w:rsid w:val="00EC3A98"/>
    <w:rsid w:val="00EE3878"/>
    <w:rsid w:val="00EF6EB3"/>
    <w:rsid w:val="00F1021F"/>
    <w:rsid w:val="00F415AF"/>
    <w:rsid w:val="00F57935"/>
    <w:rsid w:val="00FC344B"/>
    <w:rsid w:val="00FF0B76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391E0"/>
  <w15:chartTrackingRefBased/>
  <w15:docId w15:val="{C4451481-FF0E-4C15-BFF5-B0D54209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1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21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21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TableGrid">
    <w:name w:val="Table Grid"/>
    <w:basedOn w:val="TableNormal"/>
    <w:uiPriority w:val="39"/>
    <w:rsid w:val="00F1021F"/>
    <w:pPr>
      <w:spacing w:after="0" w:line="240" w:lineRule="auto"/>
      <w:ind w:left="425" w:hanging="425"/>
    </w:pPr>
    <w:rPr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1021F"/>
    <w:pPr>
      <w:widowControl/>
      <w:ind w:left="720" w:hanging="425"/>
      <w:contextualSpacing/>
    </w:pPr>
    <w:rPr>
      <w:rFonts w:ascii="Times New Roman" w:eastAsia="新細明體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F1021F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D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D42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D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D42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42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42"/>
    <w:rPr>
      <w:rFonts w:ascii="Microsoft JhengHei UI" w:eastAsia="Microsoft JhengHei UI"/>
      <w:kern w:val="2"/>
      <w:sz w:val="18"/>
      <w:szCs w:val="18"/>
    </w:rPr>
  </w:style>
  <w:style w:type="paragraph" w:styleId="NoSpacing">
    <w:name w:val="No Spacing"/>
    <w:uiPriority w:val="1"/>
    <w:qFormat/>
    <w:rsid w:val="00C4129C"/>
    <w:pPr>
      <w:spacing w:after="0" w:line="240" w:lineRule="auto"/>
    </w:pPr>
  </w:style>
  <w:style w:type="paragraph" w:customStyle="1" w:styleId="Default">
    <w:name w:val="Default"/>
    <w:rsid w:val="00C4129C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0B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3DF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DF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D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DF3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DF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605FC-F579-4EC5-8A35-F58D596FEC50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A90BF55-C3FD-4F59-90FB-B81EC87C23CB}">
      <dgm:prSet phldrT="[文字]"/>
      <dgm:spPr>
        <a:xfrm>
          <a:off x="1106077" y="917424"/>
          <a:ext cx="1223194" cy="749600"/>
        </a:xfrm>
        <a:prstGeom prst="roundRect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Principles of the rule of law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新細明體" panose="02020500000000000000" pitchFamily="18" charset="-120"/>
            <a:cs typeface="Times New Roman" panose="02020603050405020304" pitchFamily="18" charset="0"/>
          </a:endParaRPr>
        </a:p>
      </dgm:t>
    </dgm:pt>
    <dgm:pt modelId="{5E3E04AC-BA77-43BA-8DDA-FDC30A8D1EC4}" type="parTrans" cxnId="{41F34802-3532-4DB4-A7F4-ADEC9D5A4BC6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7DF001-4747-41E3-91FC-1D45AE9BBE1A}" type="sibTrans" cxnId="{41F34802-3532-4DB4-A7F4-ADEC9D5A4BC6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50954F-EC3C-4B69-853B-26952905BCDC}">
      <dgm:prSet phldrT="[文字]" custT="1"/>
      <dgm:spPr>
        <a:xfrm rot="16200000">
          <a:off x="212725" y="-212725"/>
          <a:ext cx="1292225" cy="1717675"/>
        </a:xfrm>
        <a:prstGeom prst="round1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altLang="zh-TW" sz="1400" b="0" i="0" u="none">
              <a:solidFill>
                <a:sysClr val="windowText" lastClr="000000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_______</a:t>
          </a:r>
        </a:p>
        <a:p>
          <a:pPr algn="ctr"/>
          <a:r>
            <a:rPr lang="en-US" altLang="zh-TW" sz="1400" b="0">
              <a:solidFill>
                <a:schemeClr val="bg1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before the law</a:t>
          </a:r>
          <a:endParaRPr lang="zh-TW" altLang="en-US" sz="1400" b="0">
            <a:solidFill>
              <a:schemeClr val="bg1"/>
            </a:solidFill>
            <a:latin typeface="Times New Roman" panose="02020603050405020304" pitchFamily="18" charset="0"/>
            <a:ea typeface="新細明體" panose="02020500000000000000" pitchFamily="18" charset="-120"/>
            <a:cs typeface="Times New Roman" panose="02020603050405020304" pitchFamily="18" charset="0"/>
          </a:endParaRPr>
        </a:p>
      </dgm:t>
    </dgm:pt>
    <dgm:pt modelId="{DBD90030-A538-4C0D-951F-BA09F22E897E}" type="parTrans" cxnId="{49CBD29B-49BD-4A83-A3DA-81890F703D75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2E36A3-013A-471E-B54F-786A3591DA54}" type="sibTrans" cxnId="{49CBD29B-49BD-4A83-A3DA-81890F703D75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6939C9-BD51-41F2-B0FE-95BA39BEEE0E}">
      <dgm:prSet phldrT="[文字]" custT="1"/>
      <dgm:spPr>
        <a:xfrm>
          <a:off x="1717675" y="0"/>
          <a:ext cx="1717675" cy="1292225"/>
        </a:xfrm>
        <a:prstGeom prst="round1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altLang="zh-TW" sz="1400" b="0">
              <a:solidFill>
                <a:sysClr val="window" lastClr="FFFFFF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Everyone must abide by the </a:t>
          </a:r>
          <a:r>
            <a:rPr lang="en-US" altLang="zh-TW" sz="1400" b="0" i="0" u="none">
              <a:solidFill>
                <a:sysClr val="windowText" lastClr="000000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_______</a:t>
          </a:r>
          <a:endParaRPr lang="zh-TW" altLang="en-US" sz="1400" b="0" i="1">
            <a:solidFill>
              <a:sysClr val="window" lastClr="FFFFFF"/>
            </a:solidFill>
            <a:latin typeface="Times New Roman" panose="02020603050405020304" pitchFamily="18" charset="0"/>
            <a:ea typeface="新細明體" panose="02020500000000000000" pitchFamily="18" charset="-120"/>
            <a:cs typeface="Times New Roman" panose="02020603050405020304" pitchFamily="18" charset="0"/>
          </a:endParaRPr>
        </a:p>
      </dgm:t>
    </dgm:pt>
    <dgm:pt modelId="{196948F5-882E-47F0-B422-BC784CE33DDE}" type="parTrans" cxnId="{B04DBD81-E0E8-4F7C-8EB1-A87996ADC1FB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552F56-8E9D-469C-A526-9DB3236D1CAF}" type="sibTrans" cxnId="{B04DBD81-E0E8-4F7C-8EB1-A87996ADC1FB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B6147F-24C8-4836-B61B-71499D25A39B}">
      <dgm:prSet phldrT="[文字]" custT="1"/>
      <dgm:spPr>
        <a:xfrm rot="10800000">
          <a:off x="0" y="1292225"/>
          <a:ext cx="1717675" cy="1292225"/>
        </a:xfrm>
        <a:prstGeom prst="round1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altLang="zh-TW" sz="1400" b="0" i="0" u="none">
              <a:solidFill>
                <a:sysClr val="windowText" lastClr="000000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_______</a:t>
          </a:r>
          <a:r>
            <a:rPr lang="en-US" altLang="zh-TW" sz="1400" b="0">
              <a:solidFill>
                <a:sysClr val="window" lastClr="FFFFFF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  of the government and its public servants is derived from law</a:t>
          </a:r>
          <a:endParaRPr lang="zh-TW" altLang="en-US" sz="1400" b="0">
            <a:solidFill>
              <a:sysClr val="window" lastClr="FFFFFF"/>
            </a:solidFill>
            <a:latin typeface="Times New Roman" panose="02020603050405020304" pitchFamily="18" charset="0"/>
            <a:ea typeface="新細明體" panose="02020500000000000000" pitchFamily="18" charset="-120"/>
            <a:cs typeface="Times New Roman" panose="02020603050405020304" pitchFamily="18" charset="0"/>
          </a:endParaRPr>
        </a:p>
      </dgm:t>
    </dgm:pt>
    <dgm:pt modelId="{0031F958-6164-41A9-A709-082094F9297E}" type="parTrans" cxnId="{893CE1E1-E816-49FE-9A2D-2F766C7227C2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573B09-EC54-4DC5-94C4-609713C61A3C}" type="sibTrans" cxnId="{893CE1E1-E816-49FE-9A2D-2F766C7227C2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5BAFAA-7CDB-40B5-9562-844AD8D7946C}">
      <dgm:prSet phldrT="[文字]" custT="1"/>
      <dgm:spPr>
        <a:xfrm rot="5400000">
          <a:off x="1930400" y="1079499"/>
          <a:ext cx="1292225" cy="1717675"/>
        </a:xfrm>
        <a:prstGeom prst="round1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n-US" altLang="zh-TW" sz="1500" b="1" i="0" u="none">
              <a:solidFill>
                <a:schemeClr val="bg1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 </a:t>
          </a:r>
          <a:r>
            <a:rPr lang="en-US" altLang="zh-TW" sz="1400" b="0" i="0" u="none">
              <a:solidFill>
                <a:schemeClr val="bg1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Independent </a:t>
          </a:r>
          <a:r>
            <a:rPr lang="en-US" altLang="zh-TW" sz="1400" b="0" i="0" u="none">
              <a:solidFill>
                <a:sysClr val="windowText" lastClr="000000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_______</a:t>
          </a:r>
          <a:r>
            <a:rPr lang="en-US" altLang="zh-TW" sz="1400" b="0" i="0" u="sng">
              <a:solidFill>
                <a:schemeClr val="bg1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 </a:t>
          </a:r>
          <a:r>
            <a:rPr lang="en-US" altLang="zh-TW" sz="1400" b="0" i="0" u="none">
              <a:solidFill>
                <a:schemeClr val="bg1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power</a:t>
          </a:r>
          <a:endParaRPr lang="zh-TW" altLang="en-US" sz="1400" b="0" i="1" u="none">
            <a:solidFill>
              <a:srgbClr val="FF0000"/>
            </a:solidFill>
            <a:latin typeface="Times New Roman" panose="02020603050405020304" pitchFamily="18" charset="0"/>
            <a:ea typeface="新細明體" panose="02020500000000000000" pitchFamily="18" charset="-120"/>
            <a:cs typeface="Times New Roman" panose="02020603050405020304" pitchFamily="18" charset="0"/>
          </a:endParaRPr>
        </a:p>
      </dgm:t>
    </dgm:pt>
    <dgm:pt modelId="{3FC73F8F-7833-4BB2-8C79-8B659B1E8EDA}" type="parTrans" cxnId="{4EC6CD87-3042-4639-969C-B71C74965683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934776-2D36-41AA-AF17-E65D57A1836F}" type="sibTrans" cxnId="{4EC6CD87-3042-4639-969C-B71C74965683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959420-BFDA-4993-B196-6E797D1A19D8}" type="pres">
      <dgm:prSet presAssocID="{647605FC-F579-4EC5-8A35-F58D596FEC50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761BBBE-3B86-4D40-A57E-AA0D52BB8B1A}" type="pres">
      <dgm:prSet presAssocID="{647605FC-F579-4EC5-8A35-F58D596FEC50}" presName="matrix" presStyleCnt="0"/>
      <dgm:spPr/>
    </dgm:pt>
    <dgm:pt modelId="{771DE508-76C1-41E5-9437-66886E9D1E16}" type="pres">
      <dgm:prSet presAssocID="{647605FC-F579-4EC5-8A35-F58D596FEC50}" presName="tile1" presStyleLbl="node1" presStyleIdx="0" presStyleCnt="4"/>
      <dgm:spPr/>
      <dgm:t>
        <a:bodyPr/>
        <a:lstStyle/>
        <a:p>
          <a:endParaRPr lang="zh-TW" altLang="en-US"/>
        </a:p>
      </dgm:t>
    </dgm:pt>
    <dgm:pt modelId="{CD3661D8-9234-465E-9697-923020486A38}" type="pres">
      <dgm:prSet presAssocID="{647605FC-F579-4EC5-8A35-F58D596FEC5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5E91083-95B2-459F-B6D1-69CAD87384FF}" type="pres">
      <dgm:prSet presAssocID="{647605FC-F579-4EC5-8A35-F58D596FEC50}" presName="tile2" presStyleLbl="node1" presStyleIdx="1" presStyleCnt="4"/>
      <dgm:spPr/>
      <dgm:t>
        <a:bodyPr/>
        <a:lstStyle/>
        <a:p>
          <a:endParaRPr lang="zh-TW" altLang="en-US"/>
        </a:p>
      </dgm:t>
    </dgm:pt>
    <dgm:pt modelId="{30D33430-ECDB-42EB-B583-F5B95F592F32}" type="pres">
      <dgm:prSet presAssocID="{647605FC-F579-4EC5-8A35-F58D596FEC5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6DC71E4-90FB-4386-976B-866E0AE8A1F6}" type="pres">
      <dgm:prSet presAssocID="{647605FC-F579-4EC5-8A35-F58D596FEC50}" presName="tile3" presStyleLbl="node1" presStyleIdx="2" presStyleCnt="4"/>
      <dgm:spPr/>
      <dgm:t>
        <a:bodyPr/>
        <a:lstStyle/>
        <a:p>
          <a:endParaRPr lang="zh-TW" altLang="en-US"/>
        </a:p>
      </dgm:t>
    </dgm:pt>
    <dgm:pt modelId="{3193A93E-13E9-41CD-8504-7875586B433D}" type="pres">
      <dgm:prSet presAssocID="{647605FC-F579-4EC5-8A35-F58D596FEC5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EDB071F-E8BD-41F8-A475-291AA797E877}" type="pres">
      <dgm:prSet presAssocID="{647605FC-F579-4EC5-8A35-F58D596FEC50}" presName="tile4" presStyleLbl="node1" presStyleIdx="3" presStyleCnt="4" custLinFactNeighborX="29945"/>
      <dgm:spPr/>
      <dgm:t>
        <a:bodyPr/>
        <a:lstStyle/>
        <a:p>
          <a:endParaRPr lang="zh-TW" altLang="en-US"/>
        </a:p>
      </dgm:t>
    </dgm:pt>
    <dgm:pt modelId="{6163CF4A-46EF-4291-9E98-9A970623ACE2}" type="pres">
      <dgm:prSet presAssocID="{647605FC-F579-4EC5-8A35-F58D596FEC5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35007D1-23C4-40D0-99D0-D22B4CA9BB62}" type="pres">
      <dgm:prSet presAssocID="{647605FC-F579-4EC5-8A35-F58D596FEC50}" presName="centerTile" presStyleLbl="fgShp" presStyleIdx="0" presStyleCnt="1" custScaleX="118687" custScaleY="116017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9CBD29B-49BD-4A83-A3DA-81890F703D75}" srcId="{FA90BF55-C3FD-4F59-90FB-B81EC87C23CB}" destId="{B850954F-EC3C-4B69-853B-26952905BCDC}" srcOrd="0" destOrd="0" parTransId="{DBD90030-A538-4C0D-951F-BA09F22E897E}" sibTransId="{D62E36A3-013A-471E-B54F-786A3591DA54}"/>
    <dgm:cxn modelId="{41F34802-3532-4DB4-A7F4-ADEC9D5A4BC6}" srcId="{647605FC-F579-4EC5-8A35-F58D596FEC50}" destId="{FA90BF55-C3FD-4F59-90FB-B81EC87C23CB}" srcOrd="0" destOrd="0" parTransId="{5E3E04AC-BA77-43BA-8DDA-FDC30A8D1EC4}" sibTransId="{B97DF001-4747-41E3-91FC-1D45AE9BBE1A}"/>
    <dgm:cxn modelId="{8331C764-2A6F-4F13-AC1C-2A1399411BD2}" type="presOf" srcId="{B850954F-EC3C-4B69-853B-26952905BCDC}" destId="{771DE508-76C1-41E5-9437-66886E9D1E16}" srcOrd="0" destOrd="0" presId="urn:microsoft.com/office/officeart/2005/8/layout/matrix1"/>
    <dgm:cxn modelId="{16A14F03-AFED-418C-9C83-452AFE02BB82}" type="presOf" srcId="{647605FC-F579-4EC5-8A35-F58D596FEC50}" destId="{1F959420-BFDA-4993-B196-6E797D1A19D8}" srcOrd="0" destOrd="0" presId="urn:microsoft.com/office/officeart/2005/8/layout/matrix1"/>
    <dgm:cxn modelId="{4EC6CD87-3042-4639-969C-B71C74965683}" srcId="{FA90BF55-C3FD-4F59-90FB-B81EC87C23CB}" destId="{315BAFAA-7CDB-40B5-9562-844AD8D7946C}" srcOrd="3" destOrd="0" parTransId="{3FC73F8F-7833-4BB2-8C79-8B659B1E8EDA}" sibTransId="{81934776-2D36-41AA-AF17-E65D57A1836F}"/>
    <dgm:cxn modelId="{E53A5DAE-F0BB-4948-BAD7-1CA01D29626C}" type="presOf" srcId="{B850954F-EC3C-4B69-853B-26952905BCDC}" destId="{CD3661D8-9234-465E-9697-923020486A38}" srcOrd="1" destOrd="0" presId="urn:microsoft.com/office/officeart/2005/8/layout/matrix1"/>
    <dgm:cxn modelId="{B04DBD81-E0E8-4F7C-8EB1-A87996ADC1FB}" srcId="{FA90BF55-C3FD-4F59-90FB-B81EC87C23CB}" destId="{536939C9-BD51-41F2-B0FE-95BA39BEEE0E}" srcOrd="1" destOrd="0" parTransId="{196948F5-882E-47F0-B422-BC784CE33DDE}" sibTransId="{0D552F56-8E9D-469C-A526-9DB3236D1CAF}"/>
    <dgm:cxn modelId="{79DD6389-12AF-42E2-8B22-CB0E04CC5465}" type="presOf" srcId="{DDB6147F-24C8-4836-B61B-71499D25A39B}" destId="{3193A93E-13E9-41CD-8504-7875586B433D}" srcOrd="1" destOrd="0" presId="urn:microsoft.com/office/officeart/2005/8/layout/matrix1"/>
    <dgm:cxn modelId="{0CB1F4D2-2C30-4FF8-946C-CBC18C0FB48F}" type="presOf" srcId="{DDB6147F-24C8-4836-B61B-71499D25A39B}" destId="{E6DC71E4-90FB-4386-976B-866E0AE8A1F6}" srcOrd="0" destOrd="0" presId="urn:microsoft.com/office/officeart/2005/8/layout/matrix1"/>
    <dgm:cxn modelId="{26B85FDD-5BF2-4F76-BFA3-6BDD9B788876}" type="presOf" srcId="{315BAFAA-7CDB-40B5-9562-844AD8D7946C}" destId="{6163CF4A-46EF-4291-9E98-9A970623ACE2}" srcOrd="1" destOrd="0" presId="urn:microsoft.com/office/officeart/2005/8/layout/matrix1"/>
    <dgm:cxn modelId="{7404048A-92E9-49C7-B96D-E8E0CEB9A953}" type="presOf" srcId="{315BAFAA-7CDB-40B5-9562-844AD8D7946C}" destId="{3EDB071F-E8BD-41F8-A475-291AA797E877}" srcOrd="0" destOrd="0" presId="urn:microsoft.com/office/officeart/2005/8/layout/matrix1"/>
    <dgm:cxn modelId="{9EE6ED50-CB73-4354-B65C-D213CE6145FB}" type="presOf" srcId="{FA90BF55-C3FD-4F59-90FB-B81EC87C23CB}" destId="{C35007D1-23C4-40D0-99D0-D22B4CA9BB62}" srcOrd="0" destOrd="0" presId="urn:microsoft.com/office/officeart/2005/8/layout/matrix1"/>
    <dgm:cxn modelId="{893CE1E1-E816-49FE-9A2D-2F766C7227C2}" srcId="{FA90BF55-C3FD-4F59-90FB-B81EC87C23CB}" destId="{DDB6147F-24C8-4836-B61B-71499D25A39B}" srcOrd="2" destOrd="0" parTransId="{0031F958-6164-41A9-A709-082094F9297E}" sibTransId="{22573B09-EC54-4DC5-94C4-609713C61A3C}"/>
    <dgm:cxn modelId="{338A0881-8E89-40C7-A391-264E32F73CE9}" type="presOf" srcId="{536939C9-BD51-41F2-B0FE-95BA39BEEE0E}" destId="{C5E91083-95B2-459F-B6D1-69CAD87384FF}" srcOrd="0" destOrd="0" presId="urn:microsoft.com/office/officeart/2005/8/layout/matrix1"/>
    <dgm:cxn modelId="{E6BDEC32-35B4-4E52-A9EF-6EF63D576698}" type="presOf" srcId="{536939C9-BD51-41F2-B0FE-95BA39BEEE0E}" destId="{30D33430-ECDB-42EB-B583-F5B95F592F32}" srcOrd="1" destOrd="0" presId="urn:microsoft.com/office/officeart/2005/8/layout/matrix1"/>
    <dgm:cxn modelId="{FEAFB7FE-3072-4721-8264-3696C0355268}" type="presParOf" srcId="{1F959420-BFDA-4993-B196-6E797D1A19D8}" destId="{2761BBBE-3B86-4D40-A57E-AA0D52BB8B1A}" srcOrd="0" destOrd="0" presId="urn:microsoft.com/office/officeart/2005/8/layout/matrix1"/>
    <dgm:cxn modelId="{DD0F8CF8-C0FE-4C20-84B7-F024DDB3C957}" type="presParOf" srcId="{2761BBBE-3B86-4D40-A57E-AA0D52BB8B1A}" destId="{771DE508-76C1-41E5-9437-66886E9D1E16}" srcOrd="0" destOrd="0" presId="urn:microsoft.com/office/officeart/2005/8/layout/matrix1"/>
    <dgm:cxn modelId="{1D7E0487-2807-4AF9-8789-2FECEF54B412}" type="presParOf" srcId="{2761BBBE-3B86-4D40-A57E-AA0D52BB8B1A}" destId="{CD3661D8-9234-465E-9697-923020486A38}" srcOrd="1" destOrd="0" presId="urn:microsoft.com/office/officeart/2005/8/layout/matrix1"/>
    <dgm:cxn modelId="{786DAD13-13B1-44E9-8355-D3E725667F71}" type="presParOf" srcId="{2761BBBE-3B86-4D40-A57E-AA0D52BB8B1A}" destId="{C5E91083-95B2-459F-B6D1-69CAD87384FF}" srcOrd="2" destOrd="0" presId="urn:microsoft.com/office/officeart/2005/8/layout/matrix1"/>
    <dgm:cxn modelId="{B9E50400-42E6-481D-8C34-7CE619B1BB63}" type="presParOf" srcId="{2761BBBE-3B86-4D40-A57E-AA0D52BB8B1A}" destId="{30D33430-ECDB-42EB-B583-F5B95F592F32}" srcOrd="3" destOrd="0" presId="urn:microsoft.com/office/officeart/2005/8/layout/matrix1"/>
    <dgm:cxn modelId="{AC5EB0B4-19E0-4BDC-91B0-62DBC9ED8168}" type="presParOf" srcId="{2761BBBE-3B86-4D40-A57E-AA0D52BB8B1A}" destId="{E6DC71E4-90FB-4386-976B-866E0AE8A1F6}" srcOrd="4" destOrd="0" presId="urn:microsoft.com/office/officeart/2005/8/layout/matrix1"/>
    <dgm:cxn modelId="{0174EE18-5D45-47A5-B683-4FDCF91D91EF}" type="presParOf" srcId="{2761BBBE-3B86-4D40-A57E-AA0D52BB8B1A}" destId="{3193A93E-13E9-41CD-8504-7875586B433D}" srcOrd="5" destOrd="0" presId="urn:microsoft.com/office/officeart/2005/8/layout/matrix1"/>
    <dgm:cxn modelId="{1FE7BEE1-8554-4A97-83C9-DAE07437D423}" type="presParOf" srcId="{2761BBBE-3B86-4D40-A57E-AA0D52BB8B1A}" destId="{3EDB071F-E8BD-41F8-A475-291AA797E877}" srcOrd="6" destOrd="0" presId="urn:microsoft.com/office/officeart/2005/8/layout/matrix1"/>
    <dgm:cxn modelId="{0F37ABAD-248C-40B1-9C2C-88C315E8AB0A}" type="presParOf" srcId="{2761BBBE-3B86-4D40-A57E-AA0D52BB8B1A}" destId="{6163CF4A-46EF-4291-9E98-9A970623ACE2}" srcOrd="7" destOrd="0" presId="urn:microsoft.com/office/officeart/2005/8/layout/matrix1"/>
    <dgm:cxn modelId="{F1FA9D90-48CE-4E1F-A676-9DC78930F669}" type="presParOf" srcId="{1F959420-BFDA-4993-B196-6E797D1A19D8}" destId="{C35007D1-23C4-40D0-99D0-D22B4CA9BB6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1DE508-76C1-41E5-9437-66886E9D1E16}">
      <dsp:nvSpPr>
        <dsp:cNvPr id="0" name=""/>
        <dsp:cNvSpPr/>
      </dsp:nvSpPr>
      <dsp:spPr>
        <a:xfrm rot="16200000">
          <a:off x="340518" y="-340518"/>
          <a:ext cx="1185862" cy="1866900"/>
        </a:xfrm>
        <a:prstGeom prst="round1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0" i="0" u="none" kern="1200">
              <a:solidFill>
                <a:sysClr val="windowText" lastClr="000000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_______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0" kern="1200">
              <a:solidFill>
                <a:schemeClr val="bg1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before the law</a:t>
          </a:r>
          <a:endParaRPr lang="zh-TW" altLang="en-US" sz="1400" b="0" kern="1200">
            <a:solidFill>
              <a:schemeClr val="bg1"/>
            </a:solidFill>
            <a:latin typeface="Times New Roman" panose="02020603050405020304" pitchFamily="18" charset="0"/>
            <a:ea typeface="新細明體" panose="02020500000000000000" pitchFamily="18" charset="-120"/>
            <a:cs typeface="Times New Roman" panose="02020603050405020304" pitchFamily="18" charset="0"/>
          </a:endParaRPr>
        </a:p>
      </dsp:txBody>
      <dsp:txXfrm rot="5400000">
        <a:off x="0" y="43417"/>
        <a:ext cx="1866900" cy="845979"/>
      </dsp:txXfrm>
    </dsp:sp>
    <dsp:sp modelId="{C5E91083-95B2-459F-B6D1-69CAD87384FF}">
      <dsp:nvSpPr>
        <dsp:cNvPr id="0" name=""/>
        <dsp:cNvSpPr/>
      </dsp:nvSpPr>
      <dsp:spPr>
        <a:xfrm>
          <a:off x="1866900" y="0"/>
          <a:ext cx="1866900" cy="1185862"/>
        </a:xfrm>
        <a:prstGeom prst="round1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0" kern="1200">
              <a:solidFill>
                <a:sysClr val="window" lastClr="FFFFFF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Everyone must abide by the </a:t>
          </a:r>
          <a:r>
            <a:rPr lang="en-US" altLang="zh-TW" sz="1400" b="0" i="0" u="none" kern="1200">
              <a:solidFill>
                <a:sysClr val="windowText" lastClr="000000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_______</a:t>
          </a:r>
          <a:endParaRPr lang="zh-TW" altLang="en-US" sz="1400" b="0" i="1" kern="1200">
            <a:solidFill>
              <a:sysClr val="window" lastClr="FFFFFF"/>
            </a:solidFill>
            <a:latin typeface="Times New Roman" panose="02020603050405020304" pitchFamily="18" charset="0"/>
            <a:ea typeface="新細明體" panose="02020500000000000000" pitchFamily="18" charset="-120"/>
            <a:cs typeface="Times New Roman" panose="02020603050405020304" pitchFamily="18" charset="0"/>
          </a:endParaRPr>
        </a:p>
      </dsp:txBody>
      <dsp:txXfrm>
        <a:off x="1866900" y="0"/>
        <a:ext cx="1823483" cy="889396"/>
      </dsp:txXfrm>
    </dsp:sp>
    <dsp:sp modelId="{E6DC71E4-90FB-4386-976B-866E0AE8A1F6}">
      <dsp:nvSpPr>
        <dsp:cNvPr id="0" name=""/>
        <dsp:cNvSpPr/>
      </dsp:nvSpPr>
      <dsp:spPr>
        <a:xfrm rot="10800000">
          <a:off x="0" y="1185862"/>
          <a:ext cx="1866900" cy="1185862"/>
        </a:xfrm>
        <a:prstGeom prst="round1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0" i="0" u="none" kern="1200">
              <a:solidFill>
                <a:sysClr val="windowText" lastClr="000000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_______</a:t>
          </a:r>
          <a:r>
            <a:rPr lang="en-US" altLang="zh-TW" sz="1400" b="0" kern="1200">
              <a:solidFill>
                <a:sysClr val="window" lastClr="FFFFFF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  of the government and its public servants is derived from law</a:t>
          </a:r>
          <a:endParaRPr lang="zh-TW" altLang="en-US" sz="1400" b="0" kern="1200">
            <a:solidFill>
              <a:sysClr val="window" lastClr="FFFFFF"/>
            </a:solidFill>
            <a:latin typeface="Times New Roman" panose="02020603050405020304" pitchFamily="18" charset="0"/>
            <a:ea typeface="新細明體" panose="02020500000000000000" pitchFamily="18" charset="-120"/>
            <a:cs typeface="Times New Roman" panose="02020603050405020304" pitchFamily="18" charset="0"/>
          </a:endParaRPr>
        </a:p>
      </dsp:txBody>
      <dsp:txXfrm rot="10800000">
        <a:off x="43417" y="1482328"/>
        <a:ext cx="1823483" cy="889396"/>
      </dsp:txXfrm>
    </dsp:sp>
    <dsp:sp modelId="{3EDB071F-E8BD-41F8-A475-291AA797E877}">
      <dsp:nvSpPr>
        <dsp:cNvPr id="0" name=""/>
        <dsp:cNvSpPr/>
      </dsp:nvSpPr>
      <dsp:spPr>
        <a:xfrm rot="5400000">
          <a:off x="2207418" y="845343"/>
          <a:ext cx="1185862" cy="1866900"/>
        </a:xfrm>
        <a:prstGeom prst="round1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500" b="1" i="0" u="none" kern="1200">
              <a:solidFill>
                <a:schemeClr val="bg1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 </a:t>
          </a:r>
          <a:r>
            <a:rPr lang="en-US" altLang="zh-TW" sz="1400" b="0" i="0" u="none" kern="1200">
              <a:solidFill>
                <a:schemeClr val="bg1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Independent </a:t>
          </a:r>
          <a:r>
            <a:rPr lang="en-US" altLang="zh-TW" sz="1400" b="0" i="0" u="none" kern="1200">
              <a:solidFill>
                <a:sysClr val="windowText" lastClr="000000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_______</a:t>
          </a:r>
          <a:r>
            <a:rPr lang="en-US" altLang="zh-TW" sz="1400" b="0" i="0" u="sng" kern="1200">
              <a:solidFill>
                <a:schemeClr val="bg1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 </a:t>
          </a:r>
          <a:r>
            <a:rPr lang="en-US" altLang="zh-TW" sz="1400" b="0" i="0" u="none" kern="1200">
              <a:solidFill>
                <a:schemeClr val="bg1"/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power</a:t>
          </a:r>
          <a:endParaRPr lang="zh-TW" altLang="en-US" sz="1400" b="0" i="1" u="none" kern="1200">
            <a:solidFill>
              <a:srgbClr val="FF0000"/>
            </a:solidFill>
            <a:latin typeface="Times New Roman" panose="02020603050405020304" pitchFamily="18" charset="0"/>
            <a:ea typeface="新細明體" panose="02020500000000000000" pitchFamily="18" charset="-120"/>
            <a:cs typeface="Times New Roman" panose="02020603050405020304" pitchFamily="18" charset="0"/>
          </a:endParaRPr>
        </a:p>
      </dsp:txBody>
      <dsp:txXfrm rot="-5400000">
        <a:off x="1866900" y="1482328"/>
        <a:ext cx="1866900" cy="845979"/>
      </dsp:txXfrm>
    </dsp:sp>
    <dsp:sp modelId="{C35007D1-23C4-40D0-99D0-D22B4CA9BB62}">
      <dsp:nvSpPr>
        <dsp:cNvPr id="0" name=""/>
        <dsp:cNvSpPr/>
      </dsp:nvSpPr>
      <dsp:spPr>
        <a:xfrm>
          <a:off x="1202169" y="841911"/>
          <a:ext cx="1329460" cy="687901"/>
        </a:xfrm>
        <a:prstGeom prst="roundRect">
          <a:avLst/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新細明體" panose="02020500000000000000" pitchFamily="18" charset="-120"/>
              <a:cs typeface="Times New Roman" panose="02020603050405020304" pitchFamily="18" charset="0"/>
            </a:rPr>
            <a:t>Principles of the rule of law</a:t>
          </a:r>
          <a:endParaRPr lang="zh-TW" altLang="en-US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新細明體" panose="02020500000000000000" pitchFamily="18" charset="-120"/>
            <a:cs typeface="Times New Roman" panose="02020603050405020304" pitchFamily="18" charset="0"/>
          </a:endParaRPr>
        </a:p>
      </dsp:txBody>
      <dsp:txXfrm>
        <a:off x="1235750" y="875492"/>
        <a:ext cx="1262298" cy="6207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ECC8-B8CE-4A10-BC4F-D13F8593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Yiu-chak</dc:creator>
  <cp:keywords/>
  <dc:description/>
  <cp:lastModifiedBy>WAI, Cheuk-bun Solar</cp:lastModifiedBy>
  <cp:revision>3</cp:revision>
  <cp:lastPrinted>2023-06-01T08:06:00Z</cp:lastPrinted>
  <dcterms:created xsi:type="dcterms:W3CDTF">2024-03-28T07:04:00Z</dcterms:created>
  <dcterms:modified xsi:type="dcterms:W3CDTF">2024-03-28T07:10:00Z</dcterms:modified>
</cp:coreProperties>
</file>